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  <w:bookmarkStart w:id="0" w:name="_GoBack"/>
      <w:bookmarkEnd w:id="0"/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B02EE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Programas y Proyectos de </w:t>
      </w:r>
      <w:r w:rsidR="00417865">
        <w:rPr>
          <w:rFonts w:ascii="Trebuchet MS" w:hAnsi="Trebuchet MS"/>
          <w:sz w:val="24"/>
          <w:szCs w:val="24"/>
        </w:rPr>
        <w:t>Inversión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Formato Libre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372F40" w:rsidP="00153F3D">
      <w:pPr>
        <w:jc w:val="center"/>
        <w:rPr>
          <w:rFonts w:ascii="Trebuchet MS" w:hAnsi="Trebuchet MS"/>
          <w:sz w:val="24"/>
          <w:szCs w:val="24"/>
        </w:rPr>
      </w:pPr>
    </w:p>
    <w:p w:rsidR="0011022B" w:rsidRDefault="00153F3D" w:rsidP="0011022B">
      <w:pPr>
        <w:pStyle w:val="Ttulo"/>
        <w:spacing w:before="0" w:after="0"/>
        <w:ind w:left="-993"/>
        <w:rPr>
          <w:rFonts w:ascii="Trebuchet MS" w:hAnsi="Trebuchet MS"/>
          <w:sz w:val="24"/>
          <w:szCs w:val="24"/>
        </w:rPr>
      </w:pPr>
      <w:r w:rsidRPr="00153F3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CC9A" wp14:editId="491513AD">
                <wp:simplePos x="0" y="0"/>
                <wp:positionH relativeFrom="column">
                  <wp:posOffset>1359787</wp:posOffset>
                </wp:positionH>
                <wp:positionV relativeFrom="paragraph">
                  <wp:posOffset>168862</wp:posOffset>
                </wp:positionV>
                <wp:extent cx="2139351" cy="396815"/>
                <wp:effectExtent l="19050" t="19050" r="13335" b="22860"/>
                <wp:wrapNone/>
                <wp:docPr id="12" name="Rectángulo redondeado 1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8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3968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3D" w:rsidRPr="00153F3D" w:rsidRDefault="00153F3D" w:rsidP="00153F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153F3D"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>NO</w:t>
                            </w:r>
                            <w:r w:rsidRPr="00153F3D">
                              <w:rPr>
                                <w:rFonts w:ascii="Trebuchet MS" w:hAnsi="Trebuchet MS" w:cstheme="minorBidi"/>
                                <w:color w:val="000000" w:themeColor="text1"/>
                                <w:position w:val="1"/>
                                <w:sz w:val="36"/>
                                <w:szCs w:val="70"/>
                              </w:rPr>
                              <w:t xml:space="preserve"> APLICA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left:0;text-align:left;margin-left:107.05pt;margin-top:13.3pt;width:168.45pt;height:3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" fillcolor="white [3212]" strokecolor="black [3213]" strokeweight="2.5pt">
                <v:textbox>
                  <w:txbxContent>
                    <w:p w:rsidR="00153F3D" w:rsidRPr="00153F3D" w:rsidRDefault="00153F3D" w:rsidP="00153F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153F3D"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>NO</w:t>
                      </w:r>
                      <w:r w:rsidRPr="00153F3D">
                        <w:rPr>
                          <w:rFonts w:ascii="Trebuchet MS" w:hAnsi="Trebuchet MS" w:cstheme="minorBidi"/>
                          <w:color w:val="000000" w:themeColor="text1"/>
                          <w:position w:val="1"/>
                          <w:sz w:val="36"/>
                          <w:szCs w:val="70"/>
                        </w:rPr>
                        <w:t xml:space="preserve"> APLICA</w:t>
                      </w:r>
                    </w:p>
                  </w:txbxContent>
                </v:textbox>
              </v:roundrect>
            </w:pict>
          </mc:Fallback>
        </mc:AlternateContent>
      </w:r>
      <w:r w:rsidR="00503034"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D9AC8" wp14:editId="7EA7C564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sectPr w:rsidR="0011022B" w:rsidRPr="0011022B" w:rsidSect="00AD4F4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B2" w:rsidRDefault="005E28B2" w:rsidP="00EA5418">
      <w:pPr>
        <w:spacing w:after="0" w:line="240" w:lineRule="auto"/>
      </w:pPr>
      <w:r>
        <w:separator/>
      </w:r>
    </w:p>
  </w:endnote>
  <w:endnote w:type="continuationSeparator" w:id="0">
    <w:p w:rsidR="005E28B2" w:rsidRDefault="005E28B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0AC3F1" wp14:editId="760BD62E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4968D" wp14:editId="79B0722A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B2" w:rsidRDefault="005E28B2" w:rsidP="00EA5418">
      <w:pPr>
        <w:spacing w:after="0" w:line="240" w:lineRule="auto"/>
      </w:pPr>
      <w:r>
        <w:separator/>
      </w:r>
    </w:p>
  </w:footnote>
  <w:footnote w:type="continuationSeparator" w:id="0">
    <w:p w:rsidR="005E28B2" w:rsidRDefault="005E28B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C135C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CE8256" wp14:editId="386AF6A2">
              <wp:simplePos x="0" y="0"/>
              <wp:positionH relativeFrom="column">
                <wp:posOffset>1609725</wp:posOffset>
              </wp:positionH>
              <wp:positionV relativeFrom="paragraph">
                <wp:posOffset>-164465</wp:posOffset>
              </wp:positionV>
              <wp:extent cx="3907155" cy="6375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7155" cy="637540"/>
                        <a:chOff x="-1485652" y="-164802"/>
                        <a:chExt cx="3908102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407C06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SEGUNDO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INFORME DE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</w:p>
                          <w:p w:rsidR="00A84041" w:rsidRDefault="00410B0B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="00A840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</w:p>
                          <w:p w:rsidR="00A84041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DEL ESTADO DE MORELOS</w:t>
                            </w: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671029" y="-7207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25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 Grupo" o:spid="_x0000_s1027" style="position:absolute;margin-left:126.75pt;margin-top:-12.95pt;width:307.65pt;height:50.2pt;z-index:251667456;mso-width-relative:margin;mso-height-relative:margin" coordorigin="-14856,-1648" coordsize="39081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4041" w:rsidRDefault="00407C06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SEGUNDO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INFORME DE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</w:p>
                    <w:p w:rsidR="00A84041" w:rsidRDefault="00410B0B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H. </w:t>
                      </w:r>
                      <w:r w:rsidR="00A8404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</w:p>
                    <w:p w:rsidR="00A84041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DEL ESTADO DE MORELOS</w:t>
                      </w: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  <v:shape id="Cuadro de texto 5" o:spid="_x0000_s1029" type="#_x0000_t202" style="position:absolute;left:16710;top:-720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25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347E1E16" wp14:editId="6554F58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5B2298" wp14:editId="4E4AD4B2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47DC8"/>
    <w:rsid w:val="00153F3D"/>
    <w:rsid w:val="0016160F"/>
    <w:rsid w:val="001638C8"/>
    <w:rsid w:val="00165BB4"/>
    <w:rsid w:val="001676A6"/>
    <w:rsid w:val="001709EC"/>
    <w:rsid w:val="00176622"/>
    <w:rsid w:val="0018249C"/>
    <w:rsid w:val="0019119B"/>
    <w:rsid w:val="001A27A0"/>
    <w:rsid w:val="001B1B72"/>
    <w:rsid w:val="001C046A"/>
    <w:rsid w:val="001C6FD8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049BC"/>
    <w:rsid w:val="0032220A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07C06"/>
    <w:rsid w:val="00410B0B"/>
    <w:rsid w:val="00417865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97D8B"/>
    <w:rsid w:val="004C28E5"/>
    <w:rsid w:val="004D06DA"/>
    <w:rsid w:val="004D41B8"/>
    <w:rsid w:val="004D75D2"/>
    <w:rsid w:val="004E4B2E"/>
    <w:rsid w:val="004E50C7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40418"/>
    <w:rsid w:val="00541955"/>
    <w:rsid w:val="00554EFC"/>
    <w:rsid w:val="005570D9"/>
    <w:rsid w:val="00562AE0"/>
    <w:rsid w:val="00567CCF"/>
    <w:rsid w:val="00573BFE"/>
    <w:rsid w:val="005873F9"/>
    <w:rsid w:val="00592BC4"/>
    <w:rsid w:val="00597D80"/>
    <w:rsid w:val="005A6626"/>
    <w:rsid w:val="005B02EE"/>
    <w:rsid w:val="005B2C18"/>
    <w:rsid w:val="005C2900"/>
    <w:rsid w:val="005D1D52"/>
    <w:rsid w:val="005D21BA"/>
    <w:rsid w:val="005D5964"/>
    <w:rsid w:val="005E128D"/>
    <w:rsid w:val="005E28B2"/>
    <w:rsid w:val="005E3805"/>
    <w:rsid w:val="005E79BC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26FC"/>
    <w:rsid w:val="006E77DD"/>
    <w:rsid w:val="006F17F9"/>
    <w:rsid w:val="0070747E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E58F0"/>
    <w:rsid w:val="009F0E05"/>
    <w:rsid w:val="009F23C4"/>
    <w:rsid w:val="00A03020"/>
    <w:rsid w:val="00A269E5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2940"/>
    <w:rsid w:val="00BD5505"/>
    <w:rsid w:val="00BD6445"/>
    <w:rsid w:val="00C021AD"/>
    <w:rsid w:val="00C042FD"/>
    <w:rsid w:val="00C1189C"/>
    <w:rsid w:val="00C135CC"/>
    <w:rsid w:val="00C16E53"/>
    <w:rsid w:val="00C26BF0"/>
    <w:rsid w:val="00C30984"/>
    <w:rsid w:val="00C4506D"/>
    <w:rsid w:val="00C56966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771E2"/>
    <w:rsid w:val="00E87EE1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1B4D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3156-2EEE-46DD-8337-786538C0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obruno</cp:lastModifiedBy>
  <cp:revision>4</cp:revision>
  <cp:lastPrinted>2025-07-05T18:17:00Z</cp:lastPrinted>
  <dcterms:created xsi:type="dcterms:W3CDTF">2025-02-21T17:31:00Z</dcterms:created>
  <dcterms:modified xsi:type="dcterms:W3CDTF">2025-07-05T18:17:00Z</dcterms:modified>
</cp:coreProperties>
</file>